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49" w:rsidRDefault="004800D3" w:rsidP="008D4E13">
      <w:pPr>
        <w:pStyle w:val="a4"/>
        <w:spacing w:after="0"/>
        <w:ind w:left="1066"/>
        <w:jc w:val="center"/>
        <w:rPr>
          <w:rFonts w:ascii="Constantia" w:hAnsi="Constantia" w:cs="Times New Roman"/>
          <w:b/>
          <w:sz w:val="24"/>
          <w:szCs w:val="24"/>
        </w:rPr>
      </w:pPr>
      <w:r w:rsidRPr="004800D3">
        <w:rPr>
          <w:rFonts w:ascii="Constantia" w:hAnsi="Constantia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8D4E13" w:rsidRPr="004800D3" w:rsidRDefault="008D4E13" w:rsidP="008D4E13">
      <w:pPr>
        <w:pStyle w:val="a4"/>
        <w:spacing w:after="0"/>
        <w:ind w:left="1066"/>
        <w:jc w:val="center"/>
        <w:rPr>
          <w:rFonts w:ascii="Constantia" w:hAnsi="Constantia" w:cs="Times New Roman"/>
          <w:b/>
          <w:sz w:val="24"/>
          <w:szCs w:val="24"/>
        </w:rPr>
      </w:pPr>
      <w:bookmarkStart w:id="0" w:name="_GoBack"/>
      <w:bookmarkEnd w:id="0"/>
    </w:p>
    <w:p w:rsidR="00C92B49" w:rsidRPr="004800D3" w:rsidRDefault="00C92B49" w:rsidP="008D4E13">
      <w:pPr>
        <w:pStyle w:val="a4"/>
        <w:numPr>
          <w:ilvl w:val="0"/>
          <w:numId w:val="6"/>
        </w:numPr>
        <w:spacing w:after="0"/>
        <w:ind w:left="714" w:hanging="357"/>
        <w:jc w:val="both"/>
        <w:rPr>
          <w:rFonts w:ascii="Constantia" w:hAnsi="Constantia" w:cs="Times New Roman"/>
          <w:sz w:val="24"/>
          <w:szCs w:val="24"/>
        </w:rPr>
      </w:pPr>
      <w:r w:rsidRPr="004800D3">
        <w:rPr>
          <w:rFonts w:ascii="Constantia" w:hAnsi="Constantia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>АКЦИОНЕРНЫЙ КОММЕРЧЕСКИЙ БАНК СОДЕЙСТВИЯ БЛАГОТВОРИТЕЛЬНОСТИ И ДУХОВНОМУ РАЗВИТИЮ ОТЕЧЕСТВА «ПЕРЕСВЕТ» (АКЦИОНЕРНОЕ ОБЩЕСТВО</w:t>
      </w:r>
      <w:r w:rsidRPr="004800D3">
        <w:rPr>
          <w:rFonts w:ascii="Constantia" w:hAnsi="Constantia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)</w:t>
      </w:r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(</w:t>
      </w:r>
      <w:hyperlink w:history="1"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 bank-peresvet.ru/</w:t>
        </w:r>
      </w:hyperlink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C92B49" w:rsidRPr="004800D3" w:rsidRDefault="00C92B49" w:rsidP="008D4E13">
      <w:pPr>
        <w:pStyle w:val="a4"/>
        <w:numPr>
          <w:ilvl w:val="0"/>
          <w:numId w:val="6"/>
        </w:numPr>
        <w:spacing w:after="0"/>
        <w:jc w:val="both"/>
        <w:rPr>
          <w:rFonts w:ascii="Constantia" w:hAnsi="Constantia" w:cs="Times New Roman"/>
          <w:sz w:val="24"/>
          <w:szCs w:val="24"/>
        </w:rPr>
      </w:pPr>
      <w:r w:rsidRPr="004800D3">
        <w:rPr>
          <w:rFonts w:ascii="Constantia" w:hAnsi="Constantia" w:cs="Times New Roman"/>
          <w:sz w:val="24"/>
          <w:szCs w:val="24"/>
        </w:rPr>
        <w:t xml:space="preserve">НЕБАНКОВСКАЯ КРЕДИТНАЯ ОРГАНИЗАЦИЯ ЗАКРЫТОЕ АКЦИОНЕРНОЕ ОБЩЕСТВО «НАЦИОНАЛЬНЫЙ РАСЧЕТНЫЙ ДЕПОЗИТАРИЙ» </w:t>
      </w:r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(</w:t>
      </w:r>
      <w:hyperlink w:history="1"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proofErr w:type="spellStart"/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nsd</w:t>
        </w:r>
        <w:proofErr w:type="spellEnd"/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C92B49" w:rsidRPr="004800D3" w:rsidRDefault="00C92B49" w:rsidP="008D4E13">
      <w:pPr>
        <w:pStyle w:val="a4"/>
        <w:numPr>
          <w:ilvl w:val="0"/>
          <w:numId w:val="6"/>
        </w:numPr>
        <w:spacing w:after="0"/>
        <w:jc w:val="both"/>
        <w:rPr>
          <w:rFonts w:ascii="Constantia" w:hAnsi="Constantia" w:cs="Times New Roman"/>
          <w:sz w:val="24"/>
          <w:szCs w:val="24"/>
        </w:rPr>
      </w:pPr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ПУБЛИЧНОЕ АКЦИОНЕРНОЕ ОБЩЕСТВО РОСБАНК (</w:t>
      </w:r>
      <w:hyperlink w:history="1"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proofErr w:type="spellStart"/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rosbank</w:t>
        </w:r>
        <w:proofErr w:type="spellEnd"/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C92B49" w:rsidRPr="004800D3" w:rsidRDefault="00C92B49" w:rsidP="008D4E13">
      <w:pPr>
        <w:pStyle w:val="a4"/>
        <w:numPr>
          <w:ilvl w:val="0"/>
          <w:numId w:val="6"/>
        </w:numPr>
        <w:spacing w:after="0"/>
        <w:jc w:val="both"/>
        <w:rPr>
          <w:rFonts w:ascii="Constantia" w:hAnsi="Constantia" w:cs="Times New Roman"/>
          <w:sz w:val="24"/>
          <w:szCs w:val="24"/>
        </w:rPr>
      </w:pPr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ПУБЛИЧНОЕ АКЦИОНЕРНОЕ ОБЩЕСТВО</w:t>
      </w:r>
      <w:r w:rsidRPr="004800D3">
        <w:rPr>
          <w:rFonts w:ascii="Constantia" w:hAnsi="Constantia"/>
          <w:color w:val="38434D"/>
          <w:sz w:val="24"/>
          <w:szCs w:val="24"/>
          <w:shd w:val="clear" w:color="auto" w:fill="FFFFFF"/>
        </w:rPr>
        <w:t xml:space="preserve"> ТРАНСКАПИТАЛБАНК </w:t>
      </w:r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(</w:t>
      </w:r>
      <w:hyperlink w:history="1"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tkbbank</w:t>
        </w:r>
        <w:r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.ru/</w:t>
        </w:r>
      </w:hyperlink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C92B49" w:rsidRPr="004800D3" w:rsidRDefault="004A106F" w:rsidP="008D4E13">
      <w:pPr>
        <w:pStyle w:val="a4"/>
        <w:numPr>
          <w:ilvl w:val="0"/>
          <w:numId w:val="6"/>
        </w:numPr>
        <w:spacing w:after="0"/>
        <w:jc w:val="both"/>
        <w:rPr>
          <w:rFonts w:ascii="Constantia" w:hAnsi="Constantia" w:cs="Times New Roman"/>
          <w:sz w:val="24"/>
          <w:szCs w:val="24"/>
        </w:rPr>
      </w:pPr>
      <w:r w:rsidRPr="004800D3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ФИЛИАЛ «СТОЛИЧНЫЙ» АКЦИОНЕРНОГО ОБЩЕСТВА «ТОРГОВЫЙ ГОРОДСКОЙ БАНК» В Г. МОСКВА </w:t>
      </w:r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(</w:t>
      </w:r>
      <w:hyperlink r:id="rId6" w:history="1">
        <w:r w:rsidR="00A92CCB"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http://.</w:t>
        </w:r>
        <w:r w:rsidR="00A92CCB"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tgbank</w:t>
        </w:r>
        <w:r w:rsidR="00A92CCB" w:rsidRPr="004800D3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.ru/</w:t>
        </w:r>
      </w:hyperlink>
      <w:r w:rsidRPr="004800D3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4A106F" w:rsidRPr="004800D3" w:rsidRDefault="004A106F" w:rsidP="008D4E13">
      <w:pPr>
        <w:pStyle w:val="a4"/>
        <w:spacing w:after="0"/>
        <w:jc w:val="both"/>
        <w:rPr>
          <w:rFonts w:ascii="Constantia" w:hAnsi="Constantia" w:cs="Times New Roman"/>
          <w:sz w:val="24"/>
          <w:szCs w:val="24"/>
        </w:rPr>
      </w:pPr>
    </w:p>
    <w:p w:rsidR="004A106F" w:rsidRPr="007D46C8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A106F" w:rsidRPr="007D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800D3"/>
    <w:rsid w:val="00497CE3"/>
    <w:rsid w:val="004A106F"/>
    <w:rsid w:val="00511B49"/>
    <w:rsid w:val="0051458F"/>
    <w:rsid w:val="005C0335"/>
    <w:rsid w:val="005E55BA"/>
    <w:rsid w:val="007B0018"/>
    <w:rsid w:val="007D46C8"/>
    <w:rsid w:val="00832734"/>
    <w:rsid w:val="008C6168"/>
    <w:rsid w:val="008D4E13"/>
    <w:rsid w:val="00A92CCB"/>
    <w:rsid w:val="00AB42B2"/>
    <w:rsid w:val="00AD248F"/>
    <w:rsid w:val="00B43B7B"/>
    <w:rsid w:val="00BB29C9"/>
    <w:rsid w:val="00C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tgban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D6C68E86.dotm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4</cp:revision>
  <cp:lastPrinted>2016-05-23T13:10:00Z</cp:lastPrinted>
  <dcterms:created xsi:type="dcterms:W3CDTF">2016-09-27T14:10:00Z</dcterms:created>
  <dcterms:modified xsi:type="dcterms:W3CDTF">2016-09-27T14:17:00Z</dcterms:modified>
</cp:coreProperties>
</file>